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2493" w14:textId="6BC069EC" w:rsidR="00912729" w:rsidRDefault="009127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AC8243" wp14:editId="35CAD2B9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89BA055" w14:textId="1AE7A2C5" w:rsidR="002A599C" w:rsidRPr="002A599C" w:rsidRDefault="002A599C" w:rsidP="002A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0562E5ED" w14:textId="178CE2C3" w:rsidR="002A599C" w:rsidRPr="002A599C" w:rsidRDefault="002A599C" w:rsidP="002A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БИОЛОГИИ</w:t>
      </w:r>
    </w:p>
    <w:p w14:paraId="3E1B711E" w14:textId="2519C929" w:rsidR="002A599C" w:rsidRPr="002A599C" w:rsidRDefault="002A599C" w:rsidP="002A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2A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  <w:proofErr w:type="gramEnd"/>
    </w:p>
    <w:p w14:paraId="3DCF5255" w14:textId="77777777" w:rsidR="002A599C" w:rsidRPr="002A599C" w:rsidRDefault="002A599C" w:rsidP="002A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656D4" w14:textId="77777777" w:rsidR="002A599C" w:rsidRPr="002A599C" w:rsidRDefault="002A599C" w:rsidP="002A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72EA01F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52C1A9F7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Рабочая программа по биологии построена на основе:</w:t>
      </w:r>
    </w:p>
    <w:p w14:paraId="6AA2475D" w14:textId="77777777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Фундаментального ядра содержания общего образования;</w:t>
      </w:r>
    </w:p>
    <w:p w14:paraId="6E98A46E" w14:textId="77777777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образовательном стандарте основного общего образования;</w:t>
      </w:r>
    </w:p>
    <w:p w14:paraId="70E91482" w14:textId="77777777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биологии как инвариантной части учебного курса;</w:t>
      </w:r>
    </w:p>
    <w:p w14:paraId="38C4A581" w14:textId="77777777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Программы развития и формирования универсальных учебных действий;</w:t>
      </w:r>
    </w:p>
    <w:p w14:paraId="6B0E1D74" w14:textId="77777777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Программы духовно-нравственного развития и воспитания личности;</w:t>
      </w:r>
    </w:p>
    <w:p w14:paraId="178CD1F2" w14:textId="77777777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279-ФЗ «Об образовании в Российской Федерации»</w:t>
      </w:r>
    </w:p>
    <w:p w14:paraId="105EEC7C" w14:textId="7EA485AB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Федеральн</w:t>
      </w:r>
      <w:r w:rsidR="002A599C">
        <w:rPr>
          <w:rFonts w:ascii="Times New Roman" w:hAnsi="Times New Roman" w:cs="Times New Roman"/>
          <w:sz w:val="28"/>
          <w:szCs w:val="28"/>
        </w:rPr>
        <w:t>ого</w:t>
      </w:r>
      <w:r w:rsidRPr="00577AB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A599C">
        <w:rPr>
          <w:rFonts w:ascii="Times New Roman" w:hAnsi="Times New Roman" w:cs="Times New Roman"/>
          <w:sz w:val="28"/>
          <w:szCs w:val="28"/>
        </w:rPr>
        <w:t>ого</w:t>
      </w:r>
      <w:r w:rsidRPr="00577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B0">
        <w:rPr>
          <w:rFonts w:ascii="Times New Roman" w:hAnsi="Times New Roman" w:cs="Times New Roman"/>
          <w:sz w:val="28"/>
          <w:szCs w:val="28"/>
        </w:rPr>
        <w:t>образовательн</w:t>
      </w:r>
      <w:r w:rsidR="002A599C">
        <w:rPr>
          <w:rFonts w:ascii="Times New Roman" w:hAnsi="Times New Roman" w:cs="Times New Roman"/>
          <w:sz w:val="28"/>
          <w:szCs w:val="28"/>
        </w:rPr>
        <w:t>ого</w:t>
      </w:r>
      <w:r w:rsidRPr="00577AB0">
        <w:rPr>
          <w:rFonts w:ascii="Times New Roman" w:hAnsi="Times New Roman" w:cs="Times New Roman"/>
          <w:sz w:val="28"/>
          <w:szCs w:val="28"/>
        </w:rPr>
        <w:t>стандарт</w:t>
      </w:r>
      <w:r w:rsidR="002A59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77AB0">
        <w:rPr>
          <w:rFonts w:ascii="Times New Roman" w:hAnsi="Times New Roman" w:cs="Times New Roman"/>
          <w:sz w:val="28"/>
          <w:szCs w:val="28"/>
        </w:rPr>
        <w:t xml:space="preserve"> http://минобрнауки.рф/documents/336</w:t>
      </w:r>
    </w:p>
    <w:p w14:paraId="24A31409" w14:textId="08A8ED64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Приказ</w:t>
      </w:r>
      <w:r w:rsidR="002A599C">
        <w:rPr>
          <w:rFonts w:ascii="Times New Roman" w:hAnsi="Times New Roman" w:cs="Times New Roman"/>
          <w:sz w:val="28"/>
          <w:szCs w:val="28"/>
        </w:rPr>
        <w:t>а</w:t>
      </w:r>
      <w:r w:rsidRPr="00577AB0">
        <w:rPr>
          <w:rFonts w:ascii="Times New Roman" w:hAnsi="Times New Roman" w:cs="Times New Roman"/>
          <w:sz w:val="28"/>
          <w:szCs w:val="28"/>
        </w:rPr>
        <w:t xml:space="preserve"> Минобразования РФ от 31.12.2015г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 №1897» №1577.</w:t>
      </w:r>
    </w:p>
    <w:p w14:paraId="42809A63" w14:textId="77777777" w:rsidR="002A599C" w:rsidRDefault="002A599C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599C">
        <w:rPr>
          <w:rFonts w:ascii="Times New Roman" w:hAnsi="Times New Roman" w:cs="Times New Roman"/>
          <w:sz w:val="28"/>
          <w:szCs w:val="28"/>
        </w:rPr>
        <w:t>римерной программы по биологии к учебнику Общая биология 10 -11 класс: учебник для общеобразовательных учреждений /</w:t>
      </w:r>
      <w:proofErr w:type="spellStart"/>
      <w:r w:rsidRPr="002A599C">
        <w:rPr>
          <w:rFonts w:ascii="Times New Roman" w:hAnsi="Times New Roman" w:cs="Times New Roman"/>
          <w:sz w:val="28"/>
          <w:szCs w:val="28"/>
        </w:rPr>
        <w:t>А.А.Каменский</w:t>
      </w:r>
      <w:proofErr w:type="spellEnd"/>
      <w:r w:rsidRPr="002A5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99C">
        <w:rPr>
          <w:rFonts w:ascii="Times New Roman" w:hAnsi="Times New Roman" w:cs="Times New Roman"/>
          <w:sz w:val="28"/>
          <w:szCs w:val="28"/>
        </w:rPr>
        <w:t>Е.А.Криксунов</w:t>
      </w:r>
      <w:proofErr w:type="spellEnd"/>
      <w:r w:rsidRPr="002A599C">
        <w:rPr>
          <w:rFonts w:ascii="Times New Roman" w:hAnsi="Times New Roman" w:cs="Times New Roman"/>
          <w:sz w:val="28"/>
          <w:szCs w:val="28"/>
        </w:rPr>
        <w:t xml:space="preserve">, В.В. Пасечник. -М.: Дрофа, 2020. </w:t>
      </w:r>
    </w:p>
    <w:p w14:paraId="1D13A774" w14:textId="5AAF9D9B" w:rsidR="00CF2CC4" w:rsidRPr="00577AB0" w:rsidRDefault="00CF2CC4" w:rsidP="00577AB0">
      <w:pPr>
        <w:pStyle w:val="a3"/>
        <w:numPr>
          <w:ilvl w:val="0"/>
          <w:numId w:val="1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60BDC31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“Биология”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</w:t>
      </w:r>
    </w:p>
    <w:p w14:paraId="600B0F7A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>Задачами учебного предмета являются:</w:t>
      </w:r>
    </w:p>
    <w:p w14:paraId="235DA6B2" w14:textId="77777777" w:rsidR="00CF2CC4" w:rsidRPr="00577AB0" w:rsidRDefault="00CF2CC4" w:rsidP="00577AB0">
      <w:pPr>
        <w:pStyle w:val="a3"/>
        <w:numPr>
          <w:ilvl w:val="0"/>
          <w:numId w:val="2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</w:t>
      </w:r>
      <w:r w:rsidRPr="00577AB0">
        <w:rPr>
          <w:rFonts w:ascii="Times New Roman" w:hAnsi="Times New Roman" w:cs="Times New Roman"/>
          <w:sz w:val="28"/>
          <w:szCs w:val="28"/>
        </w:rPr>
        <w:lastRenderedPageBreak/>
        <w:t xml:space="preserve">биотехнологии, экологии);о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14:paraId="5AD0B94E" w14:textId="77777777" w:rsidR="00CF2CC4" w:rsidRPr="00577AB0" w:rsidRDefault="00CF2CC4" w:rsidP="00577AB0">
      <w:pPr>
        <w:pStyle w:val="a3"/>
        <w:numPr>
          <w:ilvl w:val="0"/>
          <w:numId w:val="2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14:paraId="1461B97C" w14:textId="77777777" w:rsidR="00CF2CC4" w:rsidRPr="00577AB0" w:rsidRDefault="00CF2CC4" w:rsidP="00577AB0">
      <w:pPr>
        <w:pStyle w:val="a3"/>
        <w:numPr>
          <w:ilvl w:val="0"/>
          <w:numId w:val="2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14:paraId="04157CDA" w14:textId="77777777" w:rsidR="00CF2CC4" w:rsidRPr="00577AB0" w:rsidRDefault="00CF2CC4" w:rsidP="00577AB0">
      <w:pPr>
        <w:pStyle w:val="a3"/>
        <w:numPr>
          <w:ilvl w:val="0"/>
          <w:numId w:val="2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14:paraId="47637084" w14:textId="77777777" w:rsidR="00CF2CC4" w:rsidRPr="00577AB0" w:rsidRDefault="00CF2CC4" w:rsidP="00577AB0">
      <w:pPr>
        <w:pStyle w:val="a3"/>
        <w:numPr>
          <w:ilvl w:val="0"/>
          <w:numId w:val="3"/>
        </w:numPr>
        <w:spacing w:after="12" w:line="26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14:paraId="4CE05011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Виды и формы контроля: индивидуальный опрос, фронтальный опрос, самостоятельная работа, тест, лабораторная работа, практическая работа.</w:t>
      </w:r>
    </w:p>
    <w:p w14:paraId="155CD607" w14:textId="77777777" w:rsidR="00577AB0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Программа предмета “Биология” рассчитана на два года. </w:t>
      </w:r>
    </w:p>
    <w:p w14:paraId="7379EDF9" w14:textId="77777777" w:rsidR="00577AB0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Общее количество часов на уровне основного общего образования составляет 134 часа со следующим распределением часов по классам: </w:t>
      </w:r>
    </w:p>
    <w:p w14:paraId="721BD6F1" w14:textId="77777777" w:rsidR="00577AB0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10-й класс – 68 часов; </w:t>
      </w:r>
    </w:p>
    <w:p w14:paraId="546C8D64" w14:textId="27AB4FA9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11– й класс 66 часов.</w:t>
      </w:r>
    </w:p>
    <w:p w14:paraId="38EB37E7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5BA9530B" w14:textId="77777777" w:rsidR="002A599C" w:rsidRDefault="002A599C" w:rsidP="00577AB0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8CCE2" w14:textId="77777777" w:rsidR="002A599C" w:rsidRDefault="002A599C" w:rsidP="00577AB0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7A4E0" w14:textId="77777777" w:rsidR="002A599C" w:rsidRDefault="002A599C" w:rsidP="00577AB0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2BF17" w14:textId="67090312" w:rsidR="00CF2CC4" w:rsidRPr="00577AB0" w:rsidRDefault="00CF2CC4" w:rsidP="00577AB0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КОНКРЕТНОГО УЧЕБНОГО ПРЕДМЕТА В 10-11 КЛАССЕ.</w:t>
      </w:r>
    </w:p>
    <w:p w14:paraId="5511B6D9" w14:textId="77777777" w:rsidR="002A599C" w:rsidRDefault="002A599C" w:rsidP="00577AB0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D8B45" w14:textId="35A1C516" w:rsidR="002A599C" w:rsidRPr="002A599C" w:rsidRDefault="00CF2CC4" w:rsidP="002A599C">
      <w:pPr>
        <w:spacing w:after="12" w:line="26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99C">
        <w:rPr>
          <w:rFonts w:ascii="Times New Roman" w:hAnsi="Times New Roman" w:cs="Times New Roman"/>
          <w:b/>
          <w:sz w:val="32"/>
          <w:szCs w:val="32"/>
        </w:rPr>
        <w:t>Личностные</w:t>
      </w:r>
      <w:r w:rsidR="00577AB0" w:rsidRPr="002A599C">
        <w:rPr>
          <w:rFonts w:ascii="Times New Roman" w:hAnsi="Times New Roman" w:cs="Times New Roman"/>
          <w:b/>
          <w:sz w:val="32"/>
          <w:szCs w:val="32"/>
        </w:rPr>
        <w:t xml:space="preserve">, метапредметные и </w:t>
      </w:r>
      <w:proofErr w:type="gramStart"/>
      <w:r w:rsidR="00577AB0" w:rsidRPr="002A599C">
        <w:rPr>
          <w:rFonts w:ascii="Times New Roman" w:hAnsi="Times New Roman" w:cs="Times New Roman"/>
          <w:b/>
          <w:sz w:val="32"/>
          <w:szCs w:val="32"/>
        </w:rPr>
        <w:t xml:space="preserve">предметные </w:t>
      </w:r>
      <w:r w:rsidRPr="002A599C">
        <w:rPr>
          <w:rFonts w:ascii="Times New Roman" w:hAnsi="Times New Roman" w:cs="Times New Roman"/>
          <w:b/>
          <w:sz w:val="32"/>
          <w:szCs w:val="32"/>
        </w:rPr>
        <w:t xml:space="preserve"> результаты</w:t>
      </w:r>
      <w:proofErr w:type="gramEnd"/>
      <w:r w:rsidR="00577AB0" w:rsidRPr="002A599C">
        <w:rPr>
          <w:rFonts w:ascii="Times New Roman" w:hAnsi="Times New Roman" w:cs="Times New Roman"/>
          <w:b/>
          <w:sz w:val="32"/>
          <w:szCs w:val="32"/>
        </w:rPr>
        <w:t>.</w:t>
      </w:r>
    </w:p>
    <w:p w14:paraId="6DE2F0D8" w14:textId="058F77D7" w:rsidR="00577AB0" w:rsidRPr="00577AB0" w:rsidRDefault="00577AB0" w:rsidP="00577AB0">
      <w:pPr>
        <w:pStyle w:val="c20"/>
        <w:shd w:val="clear" w:color="auto" w:fill="FFFFFF"/>
        <w:spacing w:before="0" w:beforeAutospacing="0" w:after="12" w:afterAutospacing="0" w:line="269" w:lineRule="auto"/>
        <w:ind w:left="-568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lastRenderedPageBreak/>
        <w:t>В р</w:t>
      </w:r>
      <w:r w:rsidRPr="00577AB0">
        <w:rPr>
          <w:rStyle w:val="c17"/>
          <w:color w:val="000000"/>
          <w:sz w:val="28"/>
          <w:szCs w:val="28"/>
        </w:rPr>
        <w:t xml:space="preserve">езультате изучения </w:t>
      </w:r>
      <w:proofErr w:type="gramStart"/>
      <w:r w:rsidRPr="00577AB0">
        <w:rPr>
          <w:rStyle w:val="c17"/>
          <w:color w:val="000000"/>
          <w:sz w:val="28"/>
          <w:szCs w:val="28"/>
        </w:rPr>
        <w:t>биологии  среднего</w:t>
      </w:r>
      <w:proofErr w:type="gramEnd"/>
      <w:r w:rsidRPr="00577AB0">
        <w:rPr>
          <w:rStyle w:val="c17"/>
          <w:color w:val="000000"/>
          <w:sz w:val="28"/>
          <w:szCs w:val="28"/>
        </w:rPr>
        <w:t xml:space="preserve"> общего образования направлено на достижение обучающимися следующих </w:t>
      </w:r>
      <w:r w:rsidRPr="00577AB0">
        <w:rPr>
          <w:rStyle w:val="c6"/>
          <w:b/>
          <w:bCs/>
          <w:color w:val="000000"/>
          <w:sz w:val="28"/>
          <w:szCs w:val="28"/>
        </w:rPr>
        <w:t>личностных результатов</w:t>
      </w:r>
      <w:r w:rsidRPr="00577AB0">
        <w:rPr>
          <w:rStyle w:val="c7"/>
          <w:color w:val="000000"/>
          <w:sz w:val="28"/>
          <w:szCs w:val="28"/>
        </w:rPr>
        <w:t>:</w:t>
      </w:r>
    </w:p>
    <w:p w14:paraId="363E7559" w14:textId="77777777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7"/>
          <w:color w:val="000000"/>
          <w:sz w:val="28"/>
          <w:szCs w:val="28"/>
        </w:rPr>
        <w:t>- реализация этических установок по отношению к биологическим открытиям, исследованиям и их результатам;</w:t>
      </w:r>
    </w:p>
    <w:p w14:paraId="1528B0E0" w14:textId="77777777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7"/>
          <w:color w:val="000000"/>
          <w:sz w:val="28"/>
          <w:szCs w:val="28"/>
        </w:rPr>
        <w:t>- 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14:paraId="5516372C" w14:textId="6C706ECB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7"/>
          <w:color w:val="000000"/>
          <w:sz w:val="28"/>
          <w:szCs w:val="28"/>
        </w:rPr>
        <w:t>-сформированности познавательных мотивов, направленных на получение нового знания в области биологии в связи с будущей профессиональной деятельности или б</w:t>
      </w:r>
      <w:r>
        <w:rPr>
          <w:rStyle w:val="c7"/>
          <w:color w:val="000000"/>
          <w:sz w:val="28"/>
          <w:szCs w:val="28"/>
        </w:rPr>
        <w:t>ы</w:t>
      </w:r>
      <w:r w:rsidRPr="00577AB0">
        <w:rPr>
          <w:rStyle w:val="c7"/>
          <w:color w:val="000000"/>
          <w:sz w:val="28"/>
          <w:szCs w:val="28"/>
        </w:rPr>
        <w:t>товыми проблемами, связанными с сохранением собственного здоровья и экологической безо</w:t>
      </w:r>
      <w:r>
        <w:rPr>
          <w:rStyle w:val="c7"/>
          <w:color w:val="000000"/>
          <w:sz w:val="28"/>
          <w:szCs w:val="28"/>
        </w:rPr>
        <w:t>п</w:t>
      </w:r>
      <w:r w:rsidRPr="00577AB0">
        <w:rPr>
          <w:rStyle w:val="c7"/>
          <w:color w:val="000000"/>
          <w:sz w:val="28"/>
          <w:szCs w:val="28"/>
        </w:rPr>
        <w:t>асности.</w:t>
      </w:r>
    </w:p>
    <w:p w14:paraId="214A5090" w14:textId="77777777" w:rsid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rStyle w:val="c6"/>
          <w:b/>
          <w:bCs/>
          <w:color w:val="000000"/>
          <w:sz w:val="28"/>
          <w:szCs w:val="28"/>
        </w:rPr>
      </w:pPr>
    </w:p>
    <w:p w14:paraId="504F7CDB" w14:textId="30575450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6"/>
          <w:b/>
          <w:bCs/>
          <w:color w:val="000000"/>
          <w:sz w:val="28"/>
          <w:szCs w:val="28"/>
        </w:rPr>
        <w:t>Метапредметными результатами</w:t>
      </w:r>
      <w:r w:rsidRPr="00577AB0">
        <w:rPr>
          <w:rStyle w:val="c7"/>
          <w:color w:val="000000"/>
          <w:sz w:val="28"/>
          <w:szCs w:val="28"/>
        </w:rPr>
        <w:t> освоения выпускниками старшей школы программы по биологии являются:</w:t>
      </w:r>
    </w:p>
    <w:p w14:paraId="1475D0A7" w14:textId="77777777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7"/>
          <w:color w:val="000000"/>
          <w:sz w:val="28"/>
          <w:szCs w:val="28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06D24A26" w14:textId="77777777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7"/>
          <w:color w:val="000000"/>
          <w:sz w:val="28"/>
          <w:szCs w:val="28"/>
        </w:rPr>
        <w:t xml:space="preserve">- умение работать с разными источниками биологической информации: находить биологиче6скую информацию в различных источниках </w:t>
      </w:r>
      <w:proofErr w:type="gramStart"/>
      <w:r w:rsidRPr="00577AB0">
        <w:rPr>
          <w:rStyle w:val="c7"/>
          <w:color w:val="000000"/>
          <w:sz w:val="28"/>
          <w:szCs w:val="28"/>
        </w:rPr>
        <w:t>( тексте</w:t>
      </w:r>
      <w:proofErr w:type="gramEnd"/>
      <w:r w:rsidRPr="00577AB0">
        <w:rPr>
          <w:rStyle w:val="c7"/>
          <w:color w:val="000000"/>
          <w:sz w:val="28"/>
          <w:szCs w:val="28"/>
        </w:rPr>
        <w:t xml:space="preserve">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14:paraId="4C733F1D" w14:textId="77777777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7"/>
          <w:color w:val="000000"/>
          <w:sz w:val="28"/>
          <w:szCs w:val="28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7C4914EC" w14:textId="77777777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7"/>
          <w:color w:val="000000"/>
          <w:sz w:val="28"/>
          <w:szCs w:val="28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41B66255" w14:textId="77777777" w:rsid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rStyle w:val="c6"/>
          <w:b/>
          <w:bCs/>
          <w:color w:val="000000"/>
          <w:sz w:val="28"/>
          <w:szCs w:val="28"/>
        </w:rPr>
      </w:pPr>
    </w:p>
    <w:p w14:paraId="1AB49653" w14:textId="499EB110" w:rsidR="00577AB0" w:rsidRPr="00577AB0" w:rsidRDefault="00577AB0" w:rsidP="00577AB0">
      <w:pPr>
        <w:pStyle w:val="c8"/>
        <w:shd w:val="clear" w:color="auto" w:fill="FFFFFF"/>
        <w:spacing w:before="0" w:beforeAutospacing="0" w:after="12" w:afterAutospacing="0" w:line="269" w:lineRule="auto"/>
        <w:jc w:val="both"/>
        <w:rPr>
          <w:color w:val="000000"/>
          <w:sz w:val="28"/>
          <w:szCs w:val="28"/>
        </w:rPr>
      </w:pPr>
      <w:r w:rsidRPr="00577AB0">
        <w:rPr>
          <w:rStyle w:val="c6"/>
          <w:b/>
          <w:bCs/>
          <w:color w:val="000000"/>
          <w:sz w:val="28"/>
          <w:szCs w:val="28"/>
        </w:rPr>
        <w:t>Предметные результаты </w:t>
      </w:r>
      <w:r w:rsidRPr="00577AB0">
        <w:rPr>
          <w:rStyle w:val="c17"/>
          <w:color w:val="000000"/>
          <w:sz w:val="28"/>
          <w:szCs w:val="28"/>
        </w:rPr>
        <w:t xml:space="preserve">освоение выпускниками старшей школы программы по </w:t>
      </w:r>
      <w:proofErr w:type="gramStart"/>
      <w:r w:rsidRPr="00577AB0">
        <w:rPr>
          <w:rStyle w:val="c17"/>
          <w:color w:val="000000"/>
          <w:sz w:val="28"/>
          <w:szCs w:val="28"/>
        </w:rPr>
        <w:t xml:space="preserve">биологии </w:t>
      </w:r>
      <w:r w:rsidR="002A599C">
        <w:rPr>
          <w:rStyle w:val="c17"/>
          <w:color w:val="000000"/>
          <w:sz w:val="28"/>
          <w:szCs w:val="28"/>
        </w:rPr>
        <w:t>:</w:t>
      </w:r>
      <w:proofErr w:type="gramEnd"/>
    </w:p>
    <w:p w14:paraId="481F8FBA" w14:textId="77777777" w:rsidR="00FD3991" w:rsidRPr="00FD3991" w:rsidRDefault="00FD3991" w:rsidP="002A599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Выпускник на базовом уровне научится: </w:t>
      </w:r>
    </w:p>
    <w:p w14:paraId="7DD9BCAA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на примерах роль биологии в формировании современной научной картины мира и в практической деятельности людей; </w:t>
      </w:r>
    </w:p>
    <w:p w14:paraId="2527CDC1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и описывать взаимосвязь между естественными науками: биологией, физикой, химией; устанавливать взаимосвязь природных явлений; </w:t>
      </w:r>
    </w:p>
    <w:p w14:paraId="030D32AB" w14:textId="77777777" w:rsidR="00FD3991" w:rsidRPr="00FD3991" w:rsidRDefault="00FD3991" w:rsidP="002A599C">
      <w:p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понимать смысл, различать и описывать системную связь между основополагающими биологическими понятиями: клетка, организм, вид, экосистема, биосфера; </w:t>
      </w:r>
    </w:p>
    <w:p w14:paraId="2C5D7D86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14:paraId="19A54863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гипотезы на основании предложенной биологической информации и предлагать варианты проверки гипотез; </w:t>
      </w:r>
    </w:p>
    <w:p w14:paraId="74D6CC1D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биологические объекты между собой по заданным критериям, делать выводы и умозаключения на основе сравнения; </w:t>
      </w:r>
    </w:p>
    <w:p w14:paraId="6F615FAE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</w:p>
    <w:p w14:paraId="05A08CD4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веществ основных групп органических соединений клетки (белков, жиров, углеводов, нуклеиновых кислот); </w:t>
      </w:r>
    </w:p>
    <w:p w14:paraId="7B4742CE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клетки (прокариот и эукариот, растений и животных) по</w:t>
      </w:r>
    </w:p>
    <w:p w14:paraId="77DAD5F7" w14:textId="77777777" w:rsidR="00FD3991" w:rsidRPr="00FD3991" w:rsidRDefault="00FD3991" w:rsidP="002A599C">
      <w:p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описанию, на схематических изображениях;</w:t>
      </w:r>
      <w:r w:rsidRPr="00F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4F4BC2" w14:textId="77777777" w:rsidR="00FD3991" w:rsidRPr="00FD3991" w:rsidRDefault="00FD3991" w:rsidP="002A599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связь строения и функций компонентов клетки, обосновывать</w:t>
      </w:r>
    </w:p>
    <w:p w14:paraId="7A1A2205" w14:textId="77777777" w:rsidR="00FD3991" w:rsidRPr="00FD3991" w:rsidRDefault="00FD3991" w:rsidP="002A599C">
      <w:p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клеток; </w:t>
      </w:r>
    </w:p>
    <w:p w14:paraId="57982422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популяцию и биологический вид по основным признакам; </w:t>
      </w:r>
    </w:p>
    <w:p w14:paraId="02AF122F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описывать фенотип многоклеточных растений и животных по морфологическому критерию; </w:t>
      </w:r>
    </w:p>
    <w:p w14:paraId="115942C9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многообразие организмов, применяя эволюционную теорию; </w:t>
      </w:r>
    </w:p>
    <w:p w14:paraId="2863C4DB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 </w:t>
      </w:r>
    </w:p>
    <w:p w14:paraId="1683DA01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причины наследственных заболеваний; </w:t>
      </w:r>
    </w:p>
    <w:p w14:paraId="5B4F2709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изменчивость у организмов; объяснять проявление видов изменчивости, используя </w:t>
      </w: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закономерности </w:t>
      </w: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изменчивости; </w:t>
      </w: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сравнивать наследственную </w:t>
      </w: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ненаследственную изменчивость; </w:t>
      </w:r>
    </w:p>
    <w:p w14:paraId="069979D6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морфологические, физиологические, поведенческие адаптации организмов к среде обитания и действию экологических факторов; </w:t>
      </w:r>
    </w:p>
    <w:p w14:paraId="48E3B9FE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схемы переноса веществ и энергии в экосистеме (цепи питания); </w:t>
      </w:r>
    </w:p>
    <w:p w14:paraId="63632867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доказательства необходимости сохранения биоразнообразия для устойчивого развития и охраны окружающей среды; </w:t>
      </w:r>
    </w:p>
    <w:p w14:paraId="6E11DD2B" w14:textId="77777777" w:rsidR="00FD3991" w:rsidRPr="00FD3991" w:rsidRDefault="00FD3991" w:rsidP="002A599C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 </w:t>
      </w:r>
    </w:p>
    <w:p w14:paraId="3E5EAE16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14:paraId="51495862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роль достижений генетики, селекции, биотехнологии в практической деятельности человека и в собственной жизни; </w:t>
      </w:r>
    </w:p>
    <w:p w14:paraId="05D09201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негативное влияние веществ (алкоголя, никотина, наркотических веществ) на зародышевое развитие человека; </w:t>
      </w:r>
    </w:p>
    <w:p w14:paraId="2D7DE125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последствия влияния мутагенов; </w:t>
      </w:r>
    </w:p>
    <w:p w14:paraId="5133056F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возможные причины наследственных заболеваний. </w:t>
      </w:r>
    </w:p>
    <w:p w14:paraId="2D64479F" w14:textId="77777777" w:rsidR="00FD3991" w:rsidRPr="00FD3991" w:rsidRDefault="00FD3991" w:rsidP="002A599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Выпускник на базовом уровне получит возможность научиться: </w:t>
      </w:r>
    </w:p>
    <w:p w14:paraId="7B1C5F7F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</w:t>
      </w:r>
    </w:p>
    <w:p w14:paraId="0A8888F2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характеризовать современные направления в развитии биологии; описывать их возможное использование в практической деятельности; </w:t>
      </w:r>
    </w:p>
    <w:p w14:paraId="32FA5E7E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сравнивать способы деления клетки (митоз и мейоз); </w:t>
      </w:r>
    </w:p>
    <w:p w14:paraId="4A07D28D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решать задачи на построение фрагмента второй цепи ДНК по предложенному фрагменту первой, и РНК (мРНК) по участку ДНК; </w:t>
      </w:r>
    </w:p>
    <w:p w14:paraId="29254FB4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</w:r>
    </w:p>
    <w:p w14:paraId="176F761F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решать генетические задачи на моногибридное скрещивание, составлять схемы</w:t>
      </w:r>
    </w:p>
    <w:p w14:paraId="2A1352EA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моногибридного скрещивания, применяя законы наследственности и используя биологическую терминологию и символику; </w:t>
      </w:r>
    </w:p>
    <w:p w14:paraId="426091B5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устанавливать тип наследования и характер проявления признака по заданной схеме родословной, применяя законы наследственности; </w:t>
      </w:r>
    </w:p>
    <w:p w14:paraId="0DC29729" w14:textId="77777777" w:rsidR="00FD3991" w:rsidRPr="00FD3991" w:rsidRDefault="00FD3991" w:rsidP="002A599C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 </w:t>
      </w:r>
    </w:p>
    <w:p w14:paraId="7D2DC187" w14:textId="77777777" w:rsidR="00FD3991" w:rsidRPr="00FD3991" w:rsidRDefault="00FD3991" w:rsidP="00FD3991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Выпускник на углубленном уровне научится: </w:t>
      </w:r>
    </w:p>
    <w:p w14:paraId="5F665CBD" w14:textId="77777777" w:rsidR="00FD3991" w:rsidRPr="00FD3991" w:rsidRDefault="00FD3991" w:rsidP="002A599C">
      <w:pPr>
        <w:numPr>
          <w:ilvl w:val="0"/>
          <w:numId w:val="9"/>
        </w:numPr>
        <w:tabs>
          <w:tab w:val="left" w:pos="0"/>
        </w:tabs>
        <w:spacing w:after="0" w:line="276" w:lineRule="auto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роль биологических открытий и современных исследований в развитии науки и в практической деятельности людей; </w:t>
      </w:r>
    </w:p>
    <w:p w14:paraId="7500B2DF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роль биологии в формировании современной научной картины мира, прогнозировать перспективы развития биологии; </w:t>
      </w:r>
    </w:p>
    <w:p w14:paraId="36DB0AA6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14:paraId="0C34630A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14:paraId="50C83D37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14:paraId="2CE144DE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и обосновывать существенные особенности разных уровней организации жизни; </w:t>
      </w:r>
    </w:p>
    <w:p w14:paraId="591BC2FA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связь строения и функций основных биологических макромолекул, их роль в процессах клеточного метаболизма; </w:t>
      </w:r>
    </w:p>
    <w:p w14:paraId="1913D1DB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 на определение последовательности нуклеотидов ДНК и </w:t>
      </w:r>
      <w:proofErr w:type="spellStart"/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иРНК</w:t>
      </w:r>
      <w:proofErr w:type="spellEnd"/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 </w:t>
      </w:r>
    </w:p>
    <w:p w14:paraId="28667AA7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выводы об изменениях, которые произойдут в процессах матричного синтеза в случае изменения последовательности нуклеотидов ДНК; </w:t>
      </w:r>
    </w:p>
    <w:p w14:paraId="7E7C2611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14:paraId="7BCD4C5D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 </w:t>
      </w:r>
    </w:p>
    <w:p w14:paraId="0DF78519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14:paraId="6BB9C68D" w14:textId="77777777" w:rsidR="00FD3991" w:rsidRPr="00FD3991" w:rsidRDefault="00FD3991" w:rsidP="002A599C">
      <w:pPr>
        <w:numPr>
          <w:ilvl w:val="0"/>
          <w:numId w:val="8"/>
        </w:numPr>
        <w:tabs>
          <w:tab w:val="left" w:pos="0"/>
        </w:tabs>
        <w:spacing w:after="0" w:line="276" w:lineRule="auto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количество хромосом в клетках растений основных отделов на разных этапах жизненного цикла; </w:t>
      </w:r>
    </w:p>
    <w:p w14:paraId="51031173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генетические задачи на </w:t>
      </w:r>
      <w:proofErr w:type="spellStart"/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14:paraId="7DC136ED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</w:t>
      </w: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причины </w:t>
      </w: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наследственных </w:t>
      </w: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заболеваний, аргументировать </w:t>
      </w:r>
    </w:p>
    <w:p w14:paraId="78650D3E" w14:textId="77777777" w:rsidR="00FD3991" w:rsidRPr="00FD3991" w:rsidRDefault="00FD3991" w:rsidP="002A599C">
      <w:p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мер предупреждения таких заболеваний; </w:t>
      </w:r>
    </w:p>
    <w:p w14:paraId="57B9FA22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разные способы размножения организмов; </w:t>
      </w:r>
    </w:p>
    <w:p w14:paraId="14BDD8E0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основные этапы онтогенеза организмов; </w:t>
      </w:r>
    </w:p>
    <w:p w14:paraId="5235B9C7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 </w:t>
      </w:r>
    </w:p>
    <w:p w14:paraId="7224EE2B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обосновывать значение разных методов селекции в создании сортов растений, пород животных и штаммов микроорганизмов; </w:t>
      </w:r>
    </w:p>
    <w:p w14:paraId="0DD1D086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обосновывать причины изменяемости и многообразия видов, применяя синтетическую теорию эволюции; </w:t>
      </w:r>
    </w:p>
    <w:p w14:paraId="4539638B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популяцию как единицу эволюции, вид как систематическую категорию и как результат эволюции; </w:t>
      </w:r>
    </w:p>
    <w:p w14:paraId="45ACB48C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связь структуры и свойств экосистемы; </w:t>
      </w:r>
    </w:p>
    <w:p w14:paraId="0D972BAA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14:paraId="7B72D333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аргументировать собственную позицию по отношению к экологическим проблемам и поведению в природной среде; </w:t>
      </w:r>
    </w:p>
    <w:p w14:paraId="7F1D3F70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обосновывать необходимость устойчивого развития как условия сохранения биосферы; </w:t>
      </w:r>
    </w:p>
    <w:p w14:paraId="2017ABE4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практическое и этическое значение современных исследований в биологии, медицине, экологии, биотехнологии; обосновывать собственную оценку; </w:t>
      </w:r>
    </w:p>
    <w:p w14:paraId="472A1B93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в тексте биологического содержания проблему и аргументированно ее объяснять; </w:t>
      </w:r>
    </w:p>
    <w:p w14:paraId="3570B6C3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14:paraId="77E01084" w14:textId="77777777" w:rsidR="002A599C" w:rsidRDefault="002A599C" w:rsidP="00FD3991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2020F2" w14:textId="52789B06" w:rsidR="00FD3991" w:rsidRPr="00FD3991" w:rsidRDefault="00FD3991" w:rsidP="00FD3991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Выпускник на углубленном уровне получит возможность научиться: </w:t>
      </w:r>
    </w:p>
    <w:p w14:paraId="2B9CB00B" w14:textId="77777777" w:rsidR="00FD3991" w:rsidRPr="00FD3991" w:rsidRDefault="00FD3991" w:rsidP="002A599C">
      <w:pPr>
        <w:numPr>
          <w:ilvl w:val="0"/>
          <w:numId w:val="8"/>
        </w:numPr>
        <w:tabs>
          <w:tab w:val="left" w:pos="0"/>
        </w:tabs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 </w:t>
      </w:r>
    </w:p>
    <w:p w14:paraId="351A5E74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прогнозировать последствия собственных исследований с учетом этических норм и экологических требований; </w:t>
      </w:r>
    </w:p>
    <w:p w14:paraId="4FA6546B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14:paraId="3B016344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14:paraId="3F49EBBD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аргументировать </w:t>
      </w: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необходимость </w:t>
      </w: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синтеза </w:t>
      </w: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естественно-научного </w:t>
      </w: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и </w:t>
      </w:r>
    </w:p>
    <w:p w14:paraId="11E588CE" w14:textId="77777777" w:rsidR="00FD3991" w:rsidRPr="00FD3991" w:rsidRDefault="00FD3991" w:rsidP="002A599C">
      <w:pPr>
        <w:tabs>
          <w:tab w:val="left" w:pos="0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социогуманитарного знания в эпоху информационной цивилизации; </w:t>
      </w:r>
    </w:p>
    <w:p w14:paraId="2DBE03D4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моделировать изменение экосистем под влиянием различных групп факторов окружающей среды; </w:t>
      </w:r>
    </w:p>
    <w:p w14:paraId="6DA5B04F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</w:t>
      </w:r>
    </w:p>
    <w:p w14:paraId="0869ADCE" w14:textId="77777777" w:rsidR="00FD3991" w:rsidRPr="00FD3991" w:rsidRDefault="00FD3991" w:rsidP="002A599C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right="1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9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 </w:t>
      </w:r>
    </w:p>
    <w:p w14:paraId="72DAEB94" w14:textId="77777777" w:rsidR="00577AB0" w:rsidRDefault="00577AB0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126AF9A4" w14:textId="538C906A" w:rsidR="00CF2CC4" w:rsidRPr="00577AB0" w:rsidRDefault="00CF2CC4" w:rsidP="00577AB0">
      <w:pPr>
        <w:spacing w:after="12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14:paraId="6DDA5F3A" w14:textId="2EC734EE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СОДЕРЖАНИЕ КУРСА</w:t>
      </w:r>
      <w:r w:rsidR="00577AB0">
        <w:rPr>
          <w:rFonts w:ascii="Times New Roman" w:hAnsi="Times New Roman" w:cs="Times New Roman"/>
          <w:sz w:val="28"/>
          <w:szCs w:val="28"/>
        </w:rPr>
        <w:t xml:space="preserve">   </w:t>
      </w:r>
      <w:r w:rsidRPr="00577AB0">
        <w:rPr>
          <w:rFonts w:ascii="Times New Roman" w:hAnsi="Times New Roman" w:cs="Times New Roman"/>
          <w:sz w:val="28"/>
          <w:szCs w:val="28"/>
        </w:rPr>
        <w:t>ОБЩАЯ БИОЛОГИЯ 10 КЛАСС</w:t>
      </w:r>
    </w:p>
    <w:p w14:paraId="6D8423DC" w14:textId="5D5786F0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77AB0" w:rsidRPr="00577AB0">
        <w:rPr>
          <w:rFonts w:ascii="Times New Roman" w:hAnsi="Times New Roman" w:cs="Times New Roman"/>
          <w:b/>
          <w:sz w:val="28"/>
          <w:szCs w:val="28"/>
        </w:rPr>
        <w:t>.</w:t>
      </w:r>
    </w:p>
    <w:p w14:paraId="7536AFDA" w14:textId="307E6E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Биология как наука. Объект изучения биологии — живая природа. Краткая история развития биологии. Отличительные признаки живой природы: уровневая организация и эволюция. Основные уровни организации живой природы. Биологические системы. Общие признаки биологических систем. Современная естественно-научная картина мира. Роль биологических теорий, идей, гипотез в формировании современной естественно-научной картины мира. Методы познания живой природы.</w:t>
      </w:r>
    </w:p>
    <w:p w14:paraId="25D80B43" w14:textId="77777777" w:rsidR="00577AB0" w:rsidRDefault="00577AB0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</w:p>
    <w:p w14:paraId="4E05346F" w14:textId="30F799E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>Раздел 1</w:t>
      </w:r>
      <w:r w:rsidR="00577AB0">
        <w:rPr>
          <w:rFonts w:ascii="Times New Roman" w:hAnsi="Times New Roman" w:cs="Times New Roman"/>
          <w:b/>
          <w:sz w:val="28"/>
          <w:szCs w:val="28"/>
        </w:rPr>
        <w:t>.</w:t>
      </w:r>
      <w:r w:rsidRPr="00577AB0">
        <w:rPr>
          <w:rFonts w:ascii="Times New Roman" w:hAnsi="Times New Roman" w:cs="Times New Roman"/>
          <w:b/>
          <w:sz w:val="28"/>
          <w:szCs w:val="28"/>
        </w:rPr>
        <w:t xml:space="preserve"> КЛЕТКА</w:t>
      </w:r>
      <w:r w:rsidRPr="00577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95D77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Цитология — наука о клетке. Развитие знаний о клетке (Р. Гук, Р. Вирхов, К. Бэр). М. </w:t>
      </w:r>
      <w:proofErr w:type="spellStart"/>
      <w:r w:rsidRPr="00577AB0">
        <w:rPr>
          <w:rFonts w:ascii="Times New Roman" w:hAnsi="Times New Roman" w:cs="Times New Roman"/>
          <w:sz w:val="28"/>
          <w:szCs w:val="28"/>
        </w:rPr>
        <w:t>Шлейден</w:t>
      </w:r>
      <w:proofErr w:type="spellEnd"/>
      <w:r w:rsidRPr="00577AB0">
        <w:rPr>
          <w:rFonts w:ascii="Times New Roman" w:hAnsi="Times New Roman" w:cs="Times New Roman"/>
          <w:sz w:val="28"/>
          <w:szCs w:val="28"/>
        </w:rPr>
        <w:t xml:space="preserve"> и Т. Шванн — основоположники клеточной теории. Клеточная теория. Роль клеточной теории в формировании современной естественнонаучной картины мира.</w:t>
      </w:r>
    </w:p>
    <w:p w14:paraId="3A438196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Химический состав клетки. Неорганические и органические вещества. Макромолекулы. Биополимеры.</w:t>
      </w:r>
    </w:p>
    <w:p w14:paraId="4ACF2BC9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Строение клетки. Доядерные и ядерные клетки. Основные части и органоиды эукариотической клетки, их функции. Ядро. Хромосомы. Соматические и половые клетки. Диплоидный и гаплоидный наборы хромосом. Гомологичные и негомологичные хромосомы.</w:t>
      </w:r>
    </w:p>
    <w:p w14:paraId="08CFA520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lastRenderedPageBreak/>
        <w:t>Многообразие клеток. Соматические и половые клетки. Строение прокариотической клетки. Бактерии. Инфекционные заболевания. Роль бактерий на Земле. Использование бактерий человеком.</w:t>
      </w:r>
    </w:p>
    <w:p w14:paraId="20FE6DB5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Вирусы. Меры профилактики распространения вирусных заболеваний. Профилактика СПИДа.</w:t>
      </w:r>
    </w:p>
    <w:p w14:paraId="0A802A69" w14:textId="77777777" w:rsid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Обмен веществ и превращения энергии в клетке. Энергетический обмен. Фотосинтез. Хемосинтез. Роль </w:t>
      </w:r>
      <w:proofErr w:type="spellStart"/>
      <w:r w:rsidRPr="00577AB0">
        <w:rPr>
          <w:rFonts w:ascii="Times New Roman" w:hAnsi="Times New Roman" w:cs="Times New Roman"/>
          <w:sz w:val="28"/>
          <w:szCs w:val="28"/>
        </w:rPr>
        <w:t>хемосинтезирующих</w:t>
      </w:r>
      <w:proofErr w:type="spellEnd"/>
      <w:r w:rsidRPr="00577AB0">
        <w:rPr>
          <w:rFonts w:ascii="Times New Roman" w:hAnsi="Times New Roman" w:cs="Times New Roman"/>
          <w:sz w:val="28"/>
          <w:szCs w:val="28"/>
        </w:rPr>
        <w:t xml:space="preserve"> бактерий на Земле. Пластический обмен. Генетическая информация в клетке. Ген. Геном. Удвоение молекулы ДНК. Информационная</w:t>
      </w:r>
      <w:r w:rsidRPr="00577AB0">
        <w:rPr>
          <w:rFonts w:ascii="Times New Roman" w:hAnsi="Times New Roman" w:cs="Times New Roman"/>
          <w:sz w:val="28"/>
          <w:szCs w:val="28"/>
        </w:rPr>
        <w:tab/>
        <w:t>РНК.</w:t>
      </w:r>
      <w:r w:rsidRPr="00577AB0">
        <w:rPr>
          <w:rFonts w:ascii="Times New Roman" w:hAnsi="Times New Roman" w:cs="Times New Roman"/>
          <w:sz w:val="28"/>
          <w:szCs w:val="28"/>
        </w:rPr>
        <w:tab/>
      </w:r>
    </w:p>
    <w:p w14:paraId="5BC36B41" w14:textId="5192DEF4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Генетический</w:t>
      </w:r>
      <w:r w:rsidRPr="00577AB0">
        <w:rPr>
          <w:rFonts w:ascii="Times New Roman" w:hAnsi="Times New Roman" w:cs="Times New Roman"/>
          <w:sz w:val="28"/>
          <w:szCs w:val="28"/>
        </w:rPr>
        <w:tab/>
        <w:t>код.</w:t>
      </w:r>
      <w:r w:rsidRPr="00577AB0">
        <w:rPr>
          <w:rFonts w:ascii="Times New Roman" w:hAnsi="Times New Roman" w:cs="Times New Roman"/>
          <w:sz w:val="28"/>
          <w:szCs w:val="28"/>
        </w:rPr>
        <w:tab/>
        <w:t>Биосинтез</w:t>
      </w:r>
      <w:r w:rsidRPr="00577AB0">
        <w:rPr>
          <w:rFonts w:ascii="Times New Roman" w:hAnsi="Times New Roman" w:cs="Times New Roman"/>
          <w:sz w:val="28"/>
          <w:szCs w:val="28"/>
        </w:rPr>
        <w:tab/>
        <w:t>белка.</w:t>
      </w:r>
    </w:p>
    <w:p w14:paraId="72F686C9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Жизненный цикл клетки. Деление клетки: митоз, амитоз, мейоз.</w:t>
      </w:r>
    </w:p>
    <w:p w14:paraId="769DB59E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1B4D5E1E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 шоу, анимации и др.): «Строение молекул белков, липидов, углеводов, нуклеиновых кислот», «Биологические катализаторы», «Строение и размножение вирусов». Модели клетки. Микропрепараты митоза в клетках корешков лука, хромосом. Модели-аппликации, иллюстрирующие деление клеток, расщепление пероксида водорода с помощью ферментов, содержащихся в живых клетках.</w:t>
      </w:r>
    </w:p>
    <w:p w14:paraId="02207826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14:paraId="32ADF5B7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Знакомство со строением клеток разных организмов на готовых препаратах (световая микроскопия) и на микрофотографиях, полученных с помощью современных электронных, конфокальных и атомно-силовых микроскопов.</w:t>
      </w:r>
    </w:p>
    <w:p w14:paraId="56B831E4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Рассматривание клеток растений, животных под микроскопом.</w:t>
      </w:r>
    </w:p>
    <w:p w14:paraId="735EE273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Сравнение строения клеток растений и животных.</w:t>
      </w:r>
    </w:p>
    <w:p w14:paraId="1A2241D4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Приготовление и описание микропрепаратов клеток растений.</w:t>
      </w:r>
    </w:p>
    <w:p w14:paraId="6191D919" w14:textId="5E7C6A9E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Качественные реакции на основные органические вещества клетки (белки, углеводы, нуклеиновые кислоты).</w:t>
      </w:r>
    </w:p>
    <w:p w14:paraId="591C6265" w14:textId="77777777" w:rsidR="00577AB0" w:rsidRDefault="00577AB0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</w:p>
    <w:p w14:paraId="33428EBE" w14:textId="03C935AA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>Раздел 2. РАЗМНОЖЕНИЕ И ИНДИВИДУАЛЬНОЕ РАЗВИТИЕ ОРГАНИЗМОВ</w:t>
      </w:r>
      <w:r w:rsidRPr="00577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ACFC4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Воспроизведение организмов, его значение. Бесполое и половое размножение. Образование половых клеток. Оплодотворение. Внешнее и внутреннее оплодотворение. Искусственное опыление у растений и оплодотворение у животных.</w:t>
      </w:r>
    </w:p>
    <w:p w14:paraId="6BB14347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 xml:space="preserve">Индивидуальное развитие организмов (онтогенез). Эмбриональное и постэмбриональное развитие. Особенности эмбрионального развития млекопитающих. Дифференцировка клеток. Стволовые клетки. Причины нарушений развития организмов. Репродуктивное здоровье человека. </w:t>
      </w:r>
      <w:r w:rsidRPr="00577AB0">
        <w:rPr>
          <w:rFonts w:ascii="Times New Roman" w:hAnsi="Times New Roman" w:cs="Times New Roman"/>
          <w:sz w:val="28"/>
          <w:szCs w:val="28"/>
        </w:rPr>
        <w:lastRenderedPageBreak/>
        <w:t>Последствия влияния алкоголя, никотина, наркотических веществ на развитие зародыша человека.</w:t>
      </w:r>
    </w:p>
    <w:p w14:paraId="0A6EFA06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5E7A7C23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(слайд-шоу, анимации и др.): «Многообразие организмов», «Половое и бесполое размножение», «Оплодотворение у растений и животных», «Индивидуальное развитие организмов». Микропрепараты яйцеклетки и сперматозоида животных.</w:t>
      </w:r>
    </w:p>
    <w:p w14:paraId="1BF94141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14:paraId="44491BBA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Выявление признаков сходства зародышей человека и других млекопитающих как доказательство их родства.</w:t>
      </w:r>
    </w:p>
    <w:p w14:paraId="43B9827D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3ECFE009" w14:textId="66130C3C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 xml:space="preserve">Раздел 3. ОСНОВЫ ГЕНЕТИКИ </w:t>
      </w:r>
    </w:p>
    <w:p w14:paraId="47D27EF4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Наследственность и изменчивость — свойства организмов. Генетика. Генетическая терминология и символика. Закономерности наследования, установленные Г. Менделем. Хромосомная теория наследственности. Определение пола. Наследование, сцепленное с полом. Современные представления о гене и геноме.</w:t>
      </w:r>
    </w:p>
    <w:p w14:paraId="715D2DA1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Закономерности изменчивости. Модификационная изменчивость. Наследственная изменчивость. Мутации, их причины. Мутагены.</w:t>
      </w:r>
    </w:p>
    <w:p w14:paraId="1EAC7546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591BB49A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(слайд-шоу, анимации и др.): «Закономерности наследования», «Закономерности изменчивости», «Мутации, их причины», «Мутагены».</w:t>
      </w:r>
    </w:p>
    <w:p w14:paraId="16EC5E4D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14:paraId="04EA6819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Выявление изменчивости организмов, построение вариационного ряда и вариационной кривой. Решение элементарных генетических задач.</w:t>
      </w:r>
    </w:p>
    <w:p w14:paraId="2FA83C6F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64232E63" w14:textId="6C34C2BC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 xml:space="preserve">Раздел 4. ГЕНЕТИКА ЧЕЛОВЕКА </w:t>
      </w:r>
    </w:p>
    <w:p w14:paraId="34B7716B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Методы исследования генетики человека. Влияние мутагенов на организм человека. Проблемы генетической безопасности.</w:t>
      </w:r>
    </w:p>
    <w:p w14:paraId="7C86ED75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Меры защиты окружающей среды от загрязнения мутагенами. Меры профилактики наследственных заболеваний человека.</w:t>
      </w:r>
    </w:p>
    <w:p w14:paraId="5F50AEAB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3549B80E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(слайд-шоу, анимации и др.): «Методы исследования генетики человека», «Влияние мутагенов на организм человека», «Профилактика наследственных заболеваний человека».</w:t>
      </w:r>
    </w:p>
    <w:p w14:paraId="6826B412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14:paraId="2FD6FF37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lastRenderedPageBreak/>
        <w:t>Выявление мутагенов в окружающей среде (косвенно) и оценка возможных последствий их влияния на собственный организм.</w:t>
      </w:r>
    </w:p>
    <w:p w14:paraId="6609B14D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Составление родословных.</w:t>
      </w:r>
    </w:p>
    <w:p w14:paraId="1E8C27F4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01E57A49" w14:textId="3F1F8562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p w14:paraId="5B90F04D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</w:p>
    <w:p w14:paraId="625F9323" w14:textId="374CC769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 xml:space="preserve">Раздел 5. ОСНОВЫ УЧЕНИЯ ОБ ЭВОЛЮЦИИ </w:t>
      </w:r>
    </w:p>
    <w:p w14:paraId="079C9C68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Вид, его критерии. Структура вида. Популяция — форма существования вида. Определение биологической эволюции. Доказательства эволюции живой природы. Роль эволюционной биологии в формировании современной естественно-научной картины мира и решении практических проблем. Развитие эволюционных идей. Учение Ч. Дарвина об эволюции. Синтетическая теория эволюции. Свидетельства эволюции: палеонтологические, биогеографические, сравнительно-анатомические, эмбриологические, молекулярные. Прямые наблюдения эволюции.</w:t>
      </w:r>
    </w:p>
    <w:p w14:paraId="1E28EA78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Популяция — элементарная единица эволюции. Движущие силы эволюции: мутации, рекомбинации, отбор. Результаты эволюции. Формирование приспособленности к среде обитания. Образование новых видов. Основные направления эволюционного процесса.</w:t>
      </w:r>
    </w:p>
    <w:p w14:paraId="22B7C946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7FB1476F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(слайд-шоу, анимации и др.); гербарии, коллекции, модели, муляжи, живые растения и животные, иллюстрирующие изменчивость, наследственность, приспособленность, результаты естественного отбора, основные направления эволюции.</w:t>
      </w:r>
    </w:p>
    <w:p w14:paraId="4F0E78B1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7938F271" w14:textId="178AD393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 xml:space="preserve">Раздел 6. ОСНОВЫ СЕЛЕКЦИИ И БИОТЕХНОЛОГИИ </w:t>
      </w:r>
    </w:p>
    <w:p w14:paraId="18B9D895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Основы селекции и биотехнологии. Учение Н. И. Вавилова о центрах многообразия и происхождения культурных растений. Основные методы селекции и биотехнологии. Биотехнология, ее достижения, перспективы развития. Этические аспекты развития некоторых исследований в биотехнологии (клонирование человека, искусственное оплодотворение, направленное изменение генома).</w:t>
      </w:r>
    </w:p>
    <w:p w14:paraId="2CB6859A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713024A2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(слайд-шоу, анимации и др.):</w:t>
      </w:r>
      <w:r w:rsidRPr="00577AB0">
        <w:rPr>
          <w:rFonts w:ascii="Times New Roman" w:hAnsi="Times New Roman" w:cs="Times New Roman"/>
          <w:sz w:val="28"/>
          <w:szCs w:val="28"/>
        </w:rPr>
        <w:tab/>
        <w:t>«Результаты искусственного отбора», «Методы селекции и биотехнологии», «Результаты селекции».</w:t>
      </w:r>
    </w:p>
    <w:p w14:paraId="5EFA43D3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14:paraId="4208E1ED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Составление простейших схем скрещивания.</w:t>
      </w:r>
    </w:p>
    <w:p w14:paraId="69D006A1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lastRenderedPageBreak/>
        <w:t xml:space="preserve">Анализ и оценка этических аспектов развития некоторых исследований в биотехнологии. </w:t>
      </w:r>
    </w:p>
    <w:p w14:paraId="6C9B3DE7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1AA2CAF2" w14:textId="43E36C5E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 xml:space="preserve">Раздел 7. АНТРОПОГЕНЕЗ </w:t>
      </w:r>
    </w:p>
    <w:p w14:paraId="72505B7C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Доказательства родства человека с млекопитающими животными. Эволюция человека. Основные стадии и движущие силы антропогенеза. Расселение человека по Земле. Происхождение человеческих рас, их единство. Критика расизма и социального дарвинизма.</w:t>
      </w:r>
    </w:p>
    <w:p w14:paraId="0FD29F62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1E39257B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(слайд-шоу, анимации и др.): «Доказательства родства человека с млекопитающими животными», «Основные стадии и движущие силы антропогенеза», «Человеческие расы».</w:t>
      </w:r>
    </w:p>
    <w:p w14:paraId="115F9FFA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14:paraId="1C88E774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Анализ и оценка различных гипотез происхождения жизни и человека.</w:t>
      </w:r>
    </w:p>
    <w:p w14:paraId="4B24185E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42C7B613" w14:textId="06C1344F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 xml:space="preserve">Раздел 8. ОСНОВЫ ЭКОЛОГИИ </w:t>
      </w:r>
    </w:p>
    <w:p w14:paraId="02A0CE46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Экология как наука. Экологические факторы. Экологическая ниша. Биологические ритмы. Межвидовые отношения:</w:t>
      </w:r>
      <w:r w:rsidRPr="00577AB0">
        <w:rPr>
          <w:rFonts w:ascii="Times New Roman" w:hAnsi="Times New Roman" w:cs="Times New Roman"/>
          <w:sz w:val="28"/>
          <w:szCs w:val="28"/>
        </w:rPr>
        <w:tab/>
        <w:t>паразитизм, хищничество, конкуренция, мутуализм.</w:t>
      </w:r>
    </w:p>
    <w:p w14:paraId="6E15FEF6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Функциональная и пространственная структура экосистемы. Компоненты экосистемы. Пищевые связи в экосистеме. Потоки веществ и превращения энергии в экосистеме. Динамика экосистем и их устойчивость. Основные типы воздействия человека на экосистемы и их результаты. Экосистемы, трансформированные и созданные человеком.</w:t>
      </w:r>
    </w:p>
    <w:p w14:paraId="5CE311AA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0E297FB3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 шоу, анимации и др.): «Межвидовые отношения», «Пищевые цепи и сети», «Круговорот веществ и превращение энергии в экосистеме». Коллекции, иллюстрирующие экологические взаимосвязи в биогеоценозах. Модели экосистем.</w:t>
      </w:r>
    </w:p>
    <w:p w14:paraId="6914C0CE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14:paraId="5C358350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Выявление антропогенных изменений в экосистемах своей местности.</w:t>
      </w:r>
    </w:p>
    <w:p w14:paraId="0BFB8429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Составление схем передачи веществ и энергии (цепей питания).</w:t>
      </w:r>
    </w:p>
    <w:p w14:paraId="4B09C22E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Составление сравнительной характеристики природных и искусственных экосистем своей местности.</w:t>
      </w:r>
    </w:p>
    <w:p w14:paraId="506B3BC5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Решение экологических задач.</w:t>
      </w:r>
    </w:p>
    <w:p w14:paraId="3CE0E556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p w14:paraId="1ACAD5E2" w14:textId="3D006C3A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577AB0">
        <w:rPr>
          <w:rFonts w:ascii="Times New Roman" w:hAnsi="Times New Roman" w:cs="Times New Roman"/>
          <w:b/>
          <w:sz w:val="28"/>
          <w:szCs w:val="28"/>
        </w:rPr>
        <w:t xml:space="preserve">Раздел 9. ЭВОЛЮЦИЯ БИОСФЕРЫ И ЧЕЛОВЕК </w:t>
      </w:r>
    </w:p>
    <w:p w14:paraId="727BF712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lastRenderedPageBreak/>
        <w:t>Биосфера — глобальная экосистема. Учение В. И. Вернадского о биосфере. Гипотезы происхождения жизни на Земле. Основные этапы развития органического мира на Земле. Эволюция биосферы. Глобальные антропогенные изменения в биосфере. Проблема устойчивого развития биосферы. Сохранение многообразия видов как основа устойчивого развития биосферы.</w:t>
      </w:r>
    </w:p>
    <w:p w14:paraId="18C261AE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Демонстрация</w:t>
      </w:r>
    </w:p>
    <w:p w14:paraId="742A18AA" w14:textId="77777777" w:rsidR="00CF2CC4" w:rsidRPr="00577AB0" w:rsidRDefault="00CF2CC4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  <w:r w:rsidRPr="00577AB0">
        <w:rPr>
          <w:rFonts w:ascii="Times New Roman" w:hAnsi="Times New Roman" w:cs="Times New Roman"/>
          <w:sz w:val="28"/>
          <w:szCs w:val="28"/>
        </w:rPr>
        <w:t>Схемы, таблицы, фрагменты видеофильмов и электронных средств обучения (слайд-шоу, анимации и др.); модель аппликация «Биосфера и человек»; окаменелости, отпечатки, скелеты позвоночных животных.</w:t>
      </w:r>
    </w:p>
    <w:p w14:paraId="1F5C9764" w14:textId="77777777" w:rsidR="00861F39" w:rsidRPr="00577AB0" w:rsidRDefault="00861F39" w:rsidP="00577AB0">
      <w:pPr>
        <w:spacing w:after="12" w:line="269" w:lineRule="auto"/>
        <w:rPr>
          <w:rFonts w:ascii="Times New Roman" w:hAnsi="Times New Roman" w:cs="Times New Roman"/>
          <w:sz w:val="28"/>
          <w:szCs w:val="28"/>
        </w:rPr>
      </w:pPr>
    </w:p>
    <w:sectPr w:rsidR="00861F39" w:rsidRPr="0057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96950"/>
    <w:multiLevelType w:val="hybridMultilevel"/>
    <w:tmpl w:val="E66AF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4280"/>
    <w:multiLevelType w:val="hybridMultilevel"/>
    <w:tmpl w:val="0198A398"/>
    <w:lvl w:ilvl="0" w:tplc="C6BCD562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8B6CF6"/>
    <w:multiLevelType w:val="hybridMultilevel"/>
    <w:tmpl w:val="F6968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F21"/>
    <w:multiLevelType w:val="hybridMultilevel"/>
    <w:tmpl w:val="5EE62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938DB"/>
    <w:multiLevelType w:val="hybridMultilevel"/>
    <w:tmpl w:val="4C945DA2"/>
    <w:lvl w:ilvl="0" w:tplc="7EC4822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C40AC"/>
    <w:multiLevelType w:val="hybridMultilevel"/>
    <w:tmpl w:val="8CD6728E"/>
    <w:lvl w:ilvl="0" w:tplc="1734A05A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8E92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44C2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EB74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A0CF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C9D9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0251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689F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E907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F1336"/>
    <w:multiLevelType w:val="hybridMultilevel"/>
    <w:tmpl w:val="B46869E4"/>
    <w:lvl w:ilvl="0" w:tplc="C6BCD562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AB90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4E07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289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E16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64CA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4801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2FF3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26C2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E69BB"/>
    <w:multiLevelType w:val="hybridMultilevel"/>
    <w:tmpl w:val="CBE6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2E59"/>
    <w:multiLevelType w:val="hybridMultilevel"/>
    <w:tmpl w:val="76365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27"/>
    <w:rsid w:val="00283527"/>
    <w:rsid w:val="002A599C"/>
    <w:rsid w:val="00577AB0"/>
    <w:rsid w:val="00861F39"/>
    <w:rsid w:val="00912729"/>
    <w:rsid w:val="00CF2CC4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7765"/>
  <w15:chartTrackingRefBased/>
  <w15:docId w15:val="{E0845CA6-4F7E-4B06-A020-B28D710B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AB0"/>
    <w:pPr>
      <w:ind w:left="720"/>
      <w:contextualSpacing/>
    </w:pPr>
  </w:style>
  <w:style w:type="paragraph" w:customStyle="1" w:styleId="c20">
    <w:name w:val="c20"/>
    <w:basedOn w:val="a"/>
    <w:rsid w:val="0057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77AB0"/>
  </w:style>
  <w:style w:type="character" w:customStyle="1" w:styleId="c6">
    <w:name w:val="c6"/>
    <w:basedOn w:val="a0"/>
    <w:rsid w:val="00577AB0"/>
  </w:style>
  <w:style w:type="character" w:customStyle="1" w:styleId="c7">
    <w:name w:val="c7"/>
    <w:basedOn w:val="a0"/>
    <w:rsid w:val="00577AB0"/>
  </w:style>
  <w:style w:type="paragraph" w:customStyle="1" w:styleId="c8">
    <w:name w:val="c8"/>
    <w:basedOn w:val="a"/>
    <w:rsid w:val="0057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Цариковская</dc:creator>
  <cp:keywords/>
  <dc:description/>
  <cp:lastModifiedBy>User</cp:lastModifiedBy>
  <cp:revision>2</cp:revision>
  <dcterms:created xsi:type="dcterms:W3CDTF">2021-03-20T02:26:00Z</dcterms:created>
  <dcterms:modified xsi:type="dcterms:W3CDTF">2021-03-20T02:26:00Z</dcterms:modified>
</cp:coreProperties>
</file>